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DA" w:rsidRPr="00DE19DA" w:rsidRDefault="00DE19DA" w:rsidP="00DE19DA">
      <w:pPr>
        <w:pStyle w:val="4"/>
        <w:spacing w:before="138"/>
        <w:ind w:left="0"/>
        <w:jc w:val="both"/>
        <w:rPr>
          <w:rFonts w:ascii="Times New Roman" w:hAnsi="Times New Roman"/>
          <w:b/>
          <w:bCs/>
          <w:color w:val="000000" w:themeColor="text1"/>
          <w:spacing w:val="-13"/>
          <w:sz w:val="28"/>
          <w:szCs w:val="28"/>
          <w:lang w:eastAsia="zh-TW"/>
        </w:rPr>
      </w:pPr>
      <w:r w:rsidRPr="00DE19DA">
        <w:rPr>
          <w:rFonts w:ascii="Times New Roman" w:hAnsi="Times New Roman" w:hint="eastAsia"/>
          <w:b/>
          <w:bCs/>
          <w:color w:val="000000" w:themeColor="text1"/>
          <w:spacing w:val="-13"/>
          <w:sz w:val="28"/>
          <w:szCs w:val="28"/>
          <w:lang w:eastAsia="zh-TW"/>
        </w:rPr>
        <w:t>附件</w:t>
      </w:r>
      <w:r w:rsidRPr="00DE19DA">
        <w:rPr>
          <w:rFonts w:ascii="Times New Roman" w:hAnsi="Times New Roman" w:hint="eastAsia"/>
          <w:b/>
          <w:bCs/>
          <w:color w:val="000000" w:themeColor="text1"/>
          <w:spacing w:val="-13"/>
          <w:sz w:val="28"/>
          <w:szCs w:val="28"/>
          <w:lang w:eastAsia="zh-TW"/>
        </w:rPr>
        <w:t>3</w:t>
      </w:r>
    </w:p>
    <w:p w:rsidR="00DE19DA" w:rsidRPr="00DE19DA" w:rsidRDefault="00DE19DA" w:rsidP="00DE19DA">
      <w:pPr>
        <w:pStyle w:val="4"/>
        <w:rPr>
          <w:rFonts w:ascii="Times New Roman" w:hAnsi="Times New Roman"/>
          <w:b/>
          <w:color w:val="000000" w:themeColor="text1"/>
          <w:sz w:val="44"/>
          <w:szCs w:val="44"/>
          <w:lang w:eastAsia="zh-TW"/>
        </w:rPr>
      </w:pPr>
      <w:r w:rsidRPr="00DE19DA">
        <w:rPr>
          <w:rFonts w:ascii="Times New Roman" w:hAnsi="Times New Roman"/>
          <w:b/>
          <w:color w:val="000000" w:themeColor="text1"/>
          <w:sz w:val="44"/>
          <w:szCs w:val="44"/>
          <w:lang w:eastAsia="zh-TW"/>
        </w:rPr>
        <w:t>因應校園嚴重特殊傳染性肺炎</w:t>
      </w:r>
      <w:r w:rsidRPr="00DE19DA">
        <w:rPr>
          <w:rFonts w:ascii="Times New Roman" w:hAnsi="Times New Roman" w:hint="eastAsia"/>
          <w:b/>
          <w:color w:val="000000" w:themeColor="text1"/>
          <w:sz w:val="44"/>
          <w:szCs w:val="44"/>
          <w:lang w:eastAsia="zh-TW"/>
        </w:rPr>
        <w:t>防疫</w:t>
      </w:r>
      <w:r w:rsidRPr="00DE19DA">
        <w:rPr>
          <w:rFonts w:ascii="Times New Roman" w:hAnsi="Times New Roman"/>
          <w:b/>
          <w:color w:val="000000" w:themeColor="text1"/>
          <w:sz w:val="44"/>
          <w:szCs w:val="44"/>
          <w:lang w:eastAsia="zh-TW"/>
        </w:rPr>
        <w:t>整備檢核表</w:t>
      </w:r>
    </w:p>
    <w:p w:rsidR="00DE19DA" w:rsidRPr="00DE19DA" w:rsidRDefault="00DE19DA" w:rsidP="00DE19DA">
      <w:pPr>
        <w:tabs>
          <w:tab w:val="left" w:pos="3140"/>
          <w:tab w:val="left" w:pos="4775"/>
          <w:tab w:val="left" w:pos="6860"/>
          <w:tab w:val="left" w:pos="7865"/>
          <w:tab w:val="left" w:pos="9438"/>
        </w:tabs>
        <w:spacing w:before="233"/>
        <w:jc w:val="both"/>
        <w:rPr>
          <w:rFonts w:ascii="標楷體" w:eastAsia="標楷體" w:hAnsi="標楷體"/>
          <w:color w:val="000000" w:themeColor="text1"/>
          <w:szCs w:val="24"/>
        </w:rPr>
      </w:pPr>
      <w:r w:rsidRPr="00DE19DA">
        <w:rPr>
          <w:rFonts w:ascii="標楷體" w:eastAsia="標楷體" w:hAnsi="標楷體"/>
          <w:color w:val="000000" w:themeColor="text1"/>
          <w:szCs w:val="24"/>
        </w:rPr>
        <w:t>單位/系所</w:t>
      </w:r>
      <w:r w:rsidRPr="00DE19DA">
        <w:rPr>
          <w:rFonts w:ascii="標楷體" w:eastAsia="標楷體" w:hAnsi="標楷體"/>
          <w:color w:val="000000" w:themeColor="text1"/>
          <w:spacing w:val="-3"/>
          <w:szCs w:val="24"/>
        </w:rPr>
        <w:t>名</w:t>
      </w:r>
      <w:r w:rsidRPr="00DE19DA">
        <w:rPr>
          <w:rFonts w:ascii="標楷體" w:eastAsia="標楷體" w:hAnsi="標楷體"/>
          <w:color w:val="000000" w:themeColor="text1"/>
          <w:szCs w:val="24"/>
        </w:rPr>
        <w:t>稱:</w:t>
      </w:r>
      <w:r w:rsidRPr="00DE19DA">
        <w:rPr>
          <w:rFonts w:ascii="標楷體" w:eastAsia="標楷體" w:hAnsi="標楷體"/>
          <w:color w:val="000000" w:themeColor="text1"/>
          <w:szCs w:val="24"/>
          <w:u w:val="single"/>
        </w:rPr>
        <w:tab/>
      </w:r>
      <w:r w:rsidRPr="00DE19DA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</w:t>
      </w:r>
      <w:r w:rsidRPr="00DE19DA">
        <w:rPr>
          <w:rFonts w:ascii="標楷體" w:eastAsia="標楷體" w:hAnsi="標楷體"/>
          <w:color w:val="000000" w:themeColor="text1"/>
          <w:szCs w:val="24"/>
        </w:rPr>
        <w:tab/>
        <w:t>檢核時間</w:t>
      </w:r>
      <w:r w:rsidRPr="00DE19DA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DE19DA">
        <w:rPr>
          <w:rFonts w:ascii="標楷體" w:eastAsia="標楷體" w:hAnsi="標楷體" w:hint="eastAsia"/>
          <w:color w:val="000000" w:themeColor="text1"/>
          <w:szCs w:val="24"/>
          <w:u w:val="single"/>
        </w:rPr>
        <w:tab/>
      </w:r>
      <w:r w:rsidRPr="00DE19DA">
        <w:rPr>
          <w:rFonts w:ascii="標楷體" w:eastAsia="標楷體" w:hAnsi="標楷體"/>
          <w:color w:val="000000" w:themeColor="text1"/>
          <w:szCs w:val="24"/>
        </w:rPr>
        <w:t>年</w:t>
      </w:r>
      <w:r w:rsidRPr="00DE19DA">
        <w:rPr>
          <w:rFonts w:ascii="標楷體" w:eastAsia="標楷體" w:hAnsi="標楷體"/>
          <w:color w:val="000000" w:themeColor="text1"/>
          <w:szCs w:val="24"/>
          <w:u w:val="single"/>
        </w:rPr>
        <w:tab/>
      </w:r>
      <w:r w:rsidRPr="00DE19DA">
        <w:rPr>
          <w:rFonts w:ascii="標楷體" w:eastAsia="標楷體" w:hAnsi="標楷體"/>
          <w:color w:val="000000" w:themeColor="text1"/>
          <w:szCs w:val="24"/>
        </w:rPr>
        <w:t>月</w:t>
      </w:r>
      <w:r w:rsidRPr="00DE19DA">
        <w:rPr>
          <w:rFonts w:ascii="標楷體" w:eastAsia="標楷體" w:hAnsi="標楷體" w:hint="eastAsia"/>
          <w:color w:val="000000" w:themeColor="text1"/>
          <w:szCs w:val="24"/>
        </w:rPr>
        <w:t>_______</w:t>
      </w:r>
      <w:r w:rsidRPr="00DE19DA">
        <w:rPr>
          <w:rFonts w:ascii="標楷體" w:eastAsia="標楷體" w:hAnsi="標楷體"/>
          <w:color w:val="000000" w:themeColor="text1"/>
          <w:szCs w:val="24"/>
        </w:rPr>
        <w:t>日</w:t>
      </w:r>
    </w:p>
    <w:p w:rsidR="00DE19DA" w:rsidRPr="00914585" w:rsidRDefault="00DE19DA" w:rsidP="00DE19DA">
      <w:pPr>
        <w:spacing w:before="8"/>
        <w:jc w:val="both"/>
        <w:rPr>
          <w:rFonts w:ascii="Times New Roman" w:hAnsi="Times New Roman"/>
          <w:color w:val="000000" w:themeColor="text1"/>
          <w:sz w:val="10"/>
        </w:rPr>
      </w:pPr>
    </w:p>
    <w:tbl>
      <w:tblPr>
        <w:tblStyle w:val="TableNormal"/>
        <w:tblW w:w="5152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4"/>
        <w:gridCol w:w="4379"/>
        <w:gridCol w:w="719"/>
        <w:gridCol w:w="989"/>
        <w:gridCol w:w="850"/>
        <w:gridCol w:w="2254"/>
      </w:tblGrid>
      <w:tr w:rsidR="00040052" w:rsidRPr="00914585" w:rsidTr="00B75051">
        <w:trPr>
          <w:trHeight w:val="482"/>
        </w:trPr>
        <w:tc>
          <w:tcPr>
            <w:tcW w:w="298" w:type="pct"/>
            <w:vMerge w:val="restart"/>
            <w:vAlign w:val="center"/>
          </w:tcPr>
          <w:p w:rsidR="00DE19DA" w:rsidRPr="00914585" w:rsidRDefault="00DE19DA" w:rsidP="00DE19DA">
            <w:pPr>
              <w:pStyle w:val="TableParagraph"/>
              <w:spacing w:line="400" w:lineRule="exact"/>
              <w:ind w:left="148" w:right="13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145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240" w:type="pct"/>
            <w:vMerge w:val="restart"/>
            <w:vAlign w:val="center"/>
          </w:tcPr>
          <w:p w:rsidR="00DE19DA" w:rsidRPr="00914585" w:rsidRDefault="00DE19DA" w:rsidP="00FA564D">
            <w:pPr>
              <w:pStyle w:val="TableParagraph"/>
              <w:spacing w:line="400" w:lineRule="exact"/>
              <w:ind w:leftChars="-125" w:left="-30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145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檢查項目</w:t>
            </w:r>
          </w:p>
        </w:tc>
        <w:tc>
          <w:tcPr>
            <w:tcW w:w="1308" w:type="pct"/>
            <w:gridSpan w:val="3"/>
            <w:vAlign w:val="center"/>
          </w:tcPr>
          <w:p w:rsidR="00DE19DA" w:rsidRPr="00914585" w:rsidRDefault="00DE19DA" w:rsidP="00040052">
            <w:pPr>
              <w:pStyle w:val="TableParagraph"/>
              <w:spacing w:line="400" w:lineRule="exact"/>
              <w:ind w:firstLineChars="4" w:firstLine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145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自主檢核</w:t>
            </w:r>
          </w:p>
        </w:tc>
        <w:tc>
          <w:tcPr>
            <w:tcW w:w="1154" w:type="pct"/>
            <w:vMerge w:val="restart"/>
          </w:tcPr>
          <w:p w:rsidR="00DE19DA" w:rsidRPr="00914585" w:rsidRDefault="00DE19DA" w:rsidP="00FA564D">
            <w:pPr>
              <w:pStyle w:val="TableParagraph"/>
              <w:spacing w:line="400" w:lineRule="exact"/>
              <w:ind w:right="106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145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040052" w:rsidRPr="00914585" w:rsidTr="00B75051">
        <w:trPr>
          <w:trHeight w:val="410"/>
        </w:trPr>
        <w:tc>
          <w:tcPr>
            <w:tcW w:w="297" w:type="pct"/>
            <w:vMerge/>
            <w:tcBorders>
              <w:top w:val="nil"/>
            </w:tcBorders>
            <w:vAlign w:val="center"/>
          </w:tcPr>
          <w:p w:rsidR="00DE19DA" w:rsidRPr="00914585" w:rsidRDefault="00DE19DA" w:rsidP="00DE19DA">
            <w:pPr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pct"/>
            <w:vMerge/>
            <w:tcBorders>
              <w:top w:val="nil"/>
            </w:tcBorders>
            <w:vAlign w:val="center"/>
          </w:tcPr>
          <w:p w:rsidR="00DE19DA" w:rsidRPr="00914585" w:rsidRDefault="00DE19DA" w:rsidP="00DE19DA">
            <w:pPr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pct"/>
            <w:vAlign w:val="center"/>
          </w:tcPr>
          <w:p w:rsidR="00DE19DA" w:rsidRPr="00914585" w:rsidRDefault="00040052" w:rsidP="00FA564D">
            <w:pPr>
              <w:pStyle w:val="TableParagraph"/>
              <w:spacing w:line="400" w:lineRule="exact"/>
              <w:ind w:left="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完成</w:t>
            </w: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:rsidR="00DE19DA" w:rsidRPr="00914585" w:rsidRDefault="00040052" w:rsidP="00FA564D">
            <w:pPr>
              <w:pStyle w:val="TableParagraph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未完成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vAlign w:val="center"/>
          </w:tcPr>
          <w:p w:rsidR="00DE19DA" w:rsidRPr="00914585" w:rsidRDefault="00DE19DA" w:rsidP="00FA564D">
            <w:pPr>
              <w:pStyle w:val="TableParagraph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不適用</w:t>
            </w:r>
          </w:p>
        </w:tc>
        <w:tc>
          <w:tcPr>
            <w:tcW w:w="1155" w:type="pct"/>
            <w:vMerge/>
            <w:tcBorders>
              <w:top w:val="nil"/>
            </w:tcBorders>
          </w:tcPr>
          <w:p w:rsidR="00DE19DA" w:rsidRPr="00914585" w:rsidRDefault="00DE19DA" w:rsidP="004772CF">
            <w:pPr>
              <w:pStyle w:val="TableParagrap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5051" w:rsidRPr="00914585" w:rsidTr="00B75051">
        <w:trPr>
          <w:trHeight w:val="460"/>
        </w:trPr>
        <w:tc>
          <w:tcPr>
            <w:tcW w:w="297" w:type="pct"/>
            <w:vMerge w:val="restart"/>
            <w:vAlign w:val="center"/>
          </w:tcPr>
          <w:p w:rsidR="00040052" w:rsidRPr="00914585" w:rsidRDefault="00040052" w:rsidP="00DE19DA">
            <w:pPr>
              <w:pStyle w:val="TableParagraph"/>
              <w:spacing w:line="400" w:lineRule="exact"/>
              <w:ind w:left="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145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240" w:type="pct"/>
            <w:tcBorders>
              <w:bottom w:val="single" w:sz="4" w:space="0" w:color="auto"/>
            </w:tcBorders>
            <w:vAlign w:val="center"/>
          </w:tcPr>
          <w:p w:rsidR="00040052" w:rsidRPr="00040052" w:rsidRDefault="00040052" w:rsidP="00040052">
            <w:pPr>
              <w:pStyle w:val="TableParagraph"/>
              <w:spacing w:line="400" w:lineRule="exact"/>
              <w:ind w:left="9" w:right="34"/>
              <w:jc w:val="both"/>
              <w:rPr>
                <w:sz w:val="24"/>
                <w:szCs w:val="24"/>
                <w:lang w:eastAsia="zh-TW"/>
              </w:rPr>
            </w:pPr>
            <w:r w:rsidRPr="00FA564D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1-1</w:t>
            </w:r>
            <w:r w:rsidRPr="00FA564D">
              <w:rPr>
                <w:sz w:val="24"/>
                <w:szCs w:val="24"/>
                <w:lang w:eastAsia="zh-TW"/>
              </w:rPr>
              <w:t>辦公室環境</w:t>
            </w:r>
            <w:r w:rsidRPr="00FA564D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Pr="00FA564D">
              <w:rPr>
                <w:sz w:val="24"/>
                <w:szCs w:val="24"/>
                <w:lang w:eastAsia="zh-TW"/>
              </w:rPr>
              <w:t>辦公設備</w:t>
            </w:r>
            <w:r w:rsidRPr="00FA564D">
              <w:rPr>
                <w:rFonts w:hint="eastAsia"/>
                <w:sz w:val="24"/>
                <w:szCs w:val="24"/>
                <w:lang w:eastAsia="zh-TW"/>
              </w:rPr>
              <w:t>及會議室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06" w:type="pct"/>
            <w:tcBorders>
              <w:bottom w:val="single" w:sz="4" w:space="0" w:color="auto"/>
              <w:right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55" w:type="pct"/>
            <w:vMerge w:val="restart"/>
          </w:tcPr>
          <w:p w:rsidR="00040052" w:rsidRPr="001B11DF" w:rsidRDefault="005905BF" w:rsidP="005905BF">
            <w:pPr>
              <w:pStyle w:val="TableParagraph"/>
              <w:tabs>
                <w:tab w:val="left" w:pos="1310"/>
              </w:tabs>
              <w:spacing w:line="400" w:lineRule="exact"/>
              <w:ind w:left="11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1B11D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請</w:t>
            </w:r>
            <w:r w:rsidR="00040052" w:rsidRPr="001B11D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依</w:t>
            </w:r>
            <w:r w:rsidR="001B11DF" w:rsidRPr="001B11D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「</w:t>
            </w:r>
            <w:r w:rsidR="00040052" w:rsidRPr="001B11D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消毒範圍及消毒藥劑使用方法</w:t>
            </w:r>
            <w:r w:rsidR="001B11DF" w:rsidRPr="001B11D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」(附件1)</w:t>
            </w:r>
            <w:r w:rsidR="00040052" w:rsidRPr="001B11D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完成環境清潔</w:t>
            </w:r>
            <w:r w:rsidRPr="001B11D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</w:tc>
      </w:tr>
      <w:tr w:rsidR="00B75051" w:rsidRPr="00914585" w:rsidTr="00B75051">
        <w:trPr>
          <w:trHeight w:val="287"/>
        </w:trPr>
        <w:tc>
          <w:tcPr>
            <w:tcW w:w="297" w:type="pct"/>
            <w:vMerge/>
            <w:vAlign w:val="center"/>
          </w:tcPr>
          <w:p w:rsidR="00040052" w:rsidRPr="00914585" w:rsidRDefault="00040052" w:rsidP="00DE19DA">
            <w:pPr>
              <w:pStyle w:val="TableParagraph"/>
              <w:spacing w:line="400" w:lineRule="exact"/>
              <w:ind w:left="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2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52" w:rsidRPr="00040052" w:rsidRDefault="00040052" w:rsidP="00040052">
            <w:pPr>
              <w:pStyle w:val="TableParagraph"/>
              <w:spacing w:line="400" w:lineRule="exact"/>
              <w:ind w:left="9" w:right="34"/>
              <w:jc w:val="both"/>
              <w:rPr>
                <w:sz w:val="24"/>
                <w:szCs w:val="24"/>
                <w:lang w:eastAsia="zh-TW"/>
              </w:rPr>
            </w:pPr>
            <w:r w:rsidRPr="00FA564D">
              <w:rPr>
                <w:rFonts w:hint="eastAsia"/>
                <w:sz w:val="24"/>
                <w:szCs w:val="24"/>
                <w:lang w:eastAsia="zh-TW"/>
              </w:rPr>
              <w:t>1-2室內公共區域及宿舍、各棟大樓、教室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55" w:type="pct"/>
            <w:vMerge/>
          </w:tcPr>
          <w:p w:rsidR="00040052" w:rsidRPr="001B11DF" w:rsidRDefault="00040052" w:rsidP="00DE19DA">
            <w:pPr>
              <w:pStyle w:val="TableParagraph"/>
              <w:tabs>
                <w:tab w:val="left" w:pos="1310"/>
              </w:tabs>
              <w:spacing w:line="400" w:lineRule="exact"/>
              <w:ind w:left="11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75051" w:rsidRPr="00914585" w:rsidTr="00B75051">
        <w:trPr>
          <w:trHeight w:val="468"/>
        </w:trPr>
        <w:tc>
          <w:tcPr>
            <w:tcW w:w="297" w:type="pct"/>
            <w:vMerge/>
            <w:vAlign w:val="center"/>
          </w:tcPr>
          <w:p w:rsidR="00040052" w:rsidRPr="00914585" w:rsidRDefault="00040052" w:rsidP="00DE19DA">
            <w:pPr>
              <w:pStyle w:val="TableParagraph"/>
              <w:spacing w:line="400" w:lineRule="exact"/>
              <w:ind w:left="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2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52" w:rsidRPr="00040052" w:rsidRDefault="00040052" w:rsidP="00040052">
            <w:pPr>
              <w:pStyle w:val="TableParagraph"/>
              <w:spacing w:line="400" w:lineRule="exact"/>
              <w:ind w:left="9" w:right="34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FA564D">
              <w:rPr>
                <w:rFonts w:hint="eastAsia"/>
                <w:sz w:val="24"/>
                <w:szCs w:val="24"/>
                <w:lang w:eastAsia="zh-TW"/>
              </w:rPr>
              <w:t>1-3</w:t>
            </w:r>
            <w:r w:rsidRPr="00FA564D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電梯梯廳、電梯內及電梯按鍵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55" w:type="pct"/>
            <w:vMerge/>
          </w:tcPr>
          <w:p w:rsidR="00040052" w:rsidRPr="001B11DF" w:rsidRDefault="00040052" w:rsidP="00DE19DA">
            <w:pPr>
              <w:pStyle w:val="TableParagraph"/>
              <w:tabs>
                <w:tab w:val="left" w:pos="1310"/>
              </w:tabs>
              <w:spacing w:line="400" w:lineRule="exact"/>
              <w:ind w:left="11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75051" w:rsidRPr="00914585" w:rsidTr="00B75051">
        <w:trPr>
          <w:trHeight w:val="405"/>
        </w:trPr>
        <w:tc>
          <w:tcPr>
            <w:tcW w:w="297" w:type="pct"/>
            <w:vMerge/>
            <w:vAlign w:val="center"/>
          </w:tcPr>
          <w:p w:rsidR="00040052" w:rsidRPr="00914585" w:rsidRDefault="00040052" w:rsidP="00DE19DA">
            <w:pPr>
              <w:pStyle w:val="TableParagraph"/>
              <w:spacing w:line="400" w:lineRule="exact"/>
              <w:ind w:left="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2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52" w:rsidRPr="00040052" w:rsidRDefault="00040052" w:rsidP="00040052">
            <w:pPr>
              <w:pStyle w:val="TableParagraph"/>
              <w:spacing w:line="400" w:lineRule="exact"/>
              <w:ind w:left="9" w:right="34"/>
              <w:jc w:val="both"/>
              <w:rPr>
                <w:sz w:val="24"/>
                <w:szCs w:val="24"/>
                <w:lang w:eastAsia="zh-TW"/>
              </w:rPr>
            </w:pPr>
            <w:r w:rsidRPr="00FA564D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1-4</w:t>
            </w:r>
            <w:r w:rsidRPr="00FA564D">
              <w:rPr>
                <w:sz w:val="24"/>
                <w:szCs w:val="24"/>
                <w:lang w:eastAsia="zh-TW"/>
              </w:rPr>
              <w:t>衛生間設施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55" w:type="pct"/>
            <w:vMerge/>
          </w:tcPr>
          <w:p w:rsidR="00040052" w:rsidRPr="001B11DF" w:rsidRDefault="00040052" w:rsidP="00DE19DA">
            <w:pPr>
              <w:pStyle w:val="TableParagraph"/>
              <w:tabs>
                <w:tab w:val="left" w:pos="1310"/>
              </w:tabs>
              <w:spacing w:line="400" w:lineRule="exact"/>
              <w:ind w:left="11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75051" w:rsidRPr="00914585" w:rsidTr="00B75051">
        <w:trPr>
          <w:trHeight w:val="411"/>
        </w:trPr>
        <w:tc>
          <w:tcPr>
            <w:tcW w:w="297" w:type="pct"/>
            <w:vMerge/>
            <w:vAlign w:val="center"/>
          </w:tcPr>
          <w:p w:rsidR="00040052" w:rsidRPr="00914585" w:rsidRDefault="00040052" w:rsidP="00DE19DA">
            <w:pPr>
              <w:pStyle w:val="TableParagraph"/>
              <w:spacing w:line="400" w:lineRule="exact"/>
              <w:ind w:left="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052" w:rsidRPr="00040052" w:rsidRDefault="00040052" w:rsidP="00040052">
            <w:pPr>
              <w:pStyle w:val="TableParagraph"/>
              <w:spacing w:line="400" w:lineRule="exact"/>
              <w:ind w:left="9" w:right="34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FA564D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1-5</w:t>
            </w:r>
            <w:r w:rsidRPr="00FA564D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餐飲賣點區域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55" w:type="pct"/>
            <w:vMerge/>
          </w:tcPr>
          <w:p w:rsidR="00040052" w:rsidRPr="001B11DF" w:rsidRDefault="00040052" w:rsidP="00DE19DA">
            <w:pPr>
              <w:pStyle w:val="TableParagraph"/>
              <w:tabs>
                <w:tab w:val="left" w:pos="1310"/>
              </w:tabs>
              <w:spacing w:line="400" w:lineRule="exact"/>
              <w:ind w:left="11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75051" w:rsidRPr="00914585" w:rsidTr="00B75051">
        <w:trPr>
          <w:trHeight w:val="417"/>
        </w:trPr>
        <w:tc>
          <w:tcPr>
            <w:tcW w:w="297" w:type="pct"/>
            <w:vMerge/>
            <w:vAlign w:val="center"/>
          </w:tcPr>
          <w:p w:rsidR="00040052" w:rsidRPr="00914585" w:rsidRDefault="00040052" w:rsidP="00DE19DA">
            <w:pPr>
              <w:pStyle w:val="TableParagraph"/>
              <w:spacing w:line="400" w:lineRule="exact"/>
              <w:ind w:left="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pct"/>
            <w:tcBorders>
              <w:top w:val="single" w:sz="4" w:space="0" w:color="auto"/>
            </w:tcBorders>
            <w:vAlign w:val="center"/>
          </w:tcPr>
          <w:p w:rsidR="00040052" w:rsidRPr="00FA564D" w:rsidRDefault="00040052" w:rsidP="00DE19DA">
            <w:pPr>
              <w:pStyle w:val="TableParagraph"/>
              <w:spacing w:line="400" w:lineRule="exact"/>
              <w:ind w:left="9"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FA564D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1-6</w:t>
            </w:r>
            <w:r w:rsidRPr="00FA564D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校車地面及接觸面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06" w:type="pct"/>
            <w:tcBorders>
              <w:top w:val="single" w:sz="4" w:space="0" w:color="auto"/>
              <w:right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</w:tcPr>
          <w:p w:rsidR="00040052" w:rsidRPr="00914585" w:rsidRDefault="00040052" w:rsidP="00DE19DA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55" w:type="pct"/>
            <w:vMerge/>
          </w:tcPr>
          <w:p w:rsidR="00040052" w:rsidRPr="001B11DF" w:rsidRDefault="00040052" w:rsidP="00DE19DA">
            <w:pPr>
              <w:pStyle w:val="TableParagraph"/>
              <w:tabs>
                <w:tab w:val="left" w:pos="1310"/>
              </w:tabs>
              <w:spacing w:line="400" w:lineRule="exact"/>
              <w:ind w:left="11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75051" w:rsidRPr="00914585" w:rsidTr="00B75051">
        <w:trPr>
          <w:trHeight w:val="1098"/>
        </w:trPr>
        <w:tc>
          <w:tcPr>
            <w:tcW w:w="297" w:type="pct"/>
            <w:vAlign w:val="center"/>
          </w:tcPr>
          <w:p w:rsidR="00040052" w:rsidRPr="00914585" w:rsidRDefault="00040052" w:rsidP="00040052">
            <w:pPr>
              <w:pStyle w:val="TableParagraph"/>
              <w:spacing w:line="400" w:lineRule="exact"/>
              <w:ind w:lef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14585">
              <w:rPr>
                <w:rFonts w:ascii="Times New Roman" w:hAnsi="Times New Roman"/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2240" w:type="pct"/>
            <w:vAlign w:val="center"/>
          </w:tcPr>
          <w:p w:rsidR="00040052" w:rsidRPr="00914585" w:rsidRDefault="00F730E0" w:rsidP="00040052">
            <w:pPr>
              <w:pStyle w:val="TableParagraph"/>
              <w:spacing w:line="400" w:lineRule="exact"/>
              <w:ind w:left="9" w:right="9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  <w:r w:rsidRPr="00914585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  <w:lang w:eastAsia="zh-TW"/>
              </w:rPr>
              <w:t>供應足夠洗手設施</w:t>
            </w:r>
            <w:r>
              <w:rPr>
                <w:rFonts w:ascii="Times New Roman" w:hAnsi="Times New Roman" w:hint="eastAsia"/>
                <w:color w:val="000000" w:themeColor="text1"/>
                <w:spacing w:val="-34"/>
                <w:sz w:val="28"/>
                <w:szCs w:val="28"/>
                <w:lang w:eastAsia="zh-TW"/>
              </w:rPr>
              <w:t>，</w:t>
            </w:r>
            <w:r w:rsidRPr="00914585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eastAsia="zh-TW"/>
              </w:rPr>
              <w:t>洗手臺備有肥皂、洗手乳等清潔用品。</w:t>
            </w:r>
          </w:p>
        </w:tc>
        <w:tc>
          <w:tcPr>
            <w:tcW w:w="368" w:type="pct"/>
          </w:tcPr>
          <w:p w:rsidR="00040052" w:rsidRPr="00914585" w:rsidRDefault="00040052" w:rsidP="00040052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040052" w:rsidRPr="00914585" w:rsidRDefault="00040052" w:rsidP="00040052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040052" w:rsidRPr="00914585" w:rsidRDefault="00040052" w:rsidP="00040052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55" w:type="pct"/>
          </w:tcPr>
          <w:p w:rsidR="00040052" w:rsidRPr="001B11DF" w:rsidRDefault="00040052" w:rsidP="00040052">
            <w:pPr>
              <w:pStyle w:val="TableParagraph"/>
              <w:tabs>
                <w:tab w:val="left" w:pos="1430"/>
              </w:tabs>
              <w:spacing w:line="400" w:lineRule="exact"/>
              <w:ind w:left="110" w:right="996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40052" w:rsidRPr="00914585" w:rsidTr="00B75051">
        <w:trPr>
          <w:trHeight w:val="624"/>
        </w:trPr>
        <w:tc>
          <w:tcPr>
            <w:tcW w:w="297" w:type="pct"/>
            <w:vAlign w:val="center"/>
          </w:tcPr>
          <w:p w:rsidR="00040052" w:rsidRPr="00914585" w:rsidRDefault="00040052" w:rsidP="00040052">
            <w:pPr>
              <w:pStyle w:val="TableParagraph"/>
              <w:spacing w:line="400" w:lineRule="exact"/>
              <w:ind w:left="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2240" w:type="pct"/>
            <w:vAlign w:val="center"/>
          </w:tcPr>
          <w:p w:rsidR="00040052" w:rsidRPr="00914585" w:rsidRDefault="00F730E0" w:rsidP="00040052">
            <w:pPr>
              <w:pStyle w:val="TableParagraph"/>
              <w:spacing w:line="400" w:lineRule="exact"/>
              <w:ind w:left="9" w:right="9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自動酒精噴霧機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撥補或自購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已安裝完成並張貼警語</w:t>
            </w:r>
          </w:p>
        </w:tc>
        <w:tc>
          <w:tcPr>
            <w:tcW w:w="368" w:type="pct"/>
          </w:tcPr>
          <w:p w:rsidR="00040052" w:rsidRPr="00914585" w:rsidRDefault="00040052" w:rsidP="00040052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040052" w:rsidRPr="00914585" w:rsidRDefault="00040052" w:rsidP="00040052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040052" w:rsidRPr="00914585" w:rsidRDefault="00040052" w:rsidP="00040052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55" w:type="pct"/>
          </w:tcPr>
          <w:p w:rsidR="00040052" w:rsidRPr="001B11DF" w:rsidRDefault="00040052" w:rsidP="00040052">
            <w:pPr>
              <w:pStyle w:val="TableParagraph"/>
              <w:spacing w:line="400" w:lineRule="exact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40052" w:rsidRPr="00914585" w:rsidTr="00B75051">
        <w:trPr>
          <w:trHeight w:val="472"/>
        </w:trPr>
        <w:tc>
          <w:tcPr>
            <w:tcW w:w="297" w:type="pct"/>
            <w:vAlign w:val="center"/>
          </w:tcPr>
          <w:p w:rsidR="00040052" w:rsidRPr="00914585" w:rsidRDefault="00AA65E6" w:rsidP="00040052">
            <w:pPr>
              <w:pStyle w:val="TableParagraph"/>
              <w:spacing w:line="400" w:lineRule="exact"/>
              <w:ind w:left="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2240" w:type="pct"/>
            <w:vAlign w:val="center"/>
          </w:tcPr>
          <w:p w:rsidR="00AA65E6" w:rsidRPr="00AA65E6" w:rsidRDefault="00AA65E6" w:rsidP="00AA65E6">
            <w:pPr>
              <w:pStyle w:val="TableParagraph"/>
              <w:spacing w:line="400" w:lineRule="exact"/>
              <w:ind w:left="9" w:right="9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檢視所屬環境空間通風情形</w:t>
            </w:r>
          </w:p>
        </w:tc>
        <w:tc>
          <w:tcPr>
            <w:tcW w:w="368" w:type="pct"/>
          </w:tcPr>
          <w:p w:rsidR="00040052" w:rsidRPr="00914585" w:rsidRDefault="00040052" w:rsidP="00040052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040052" w:rsidRPr="00914585" w:rsidRDefault="00040052" w:rsidP="00040052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040052" w:rsidRPr="00914585" w:rsidRDefault="00040052" w:rsidP="00040052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55" w:type="pct"/>
          </w:tcPr>
          <w:p w:rsidR="00040052" w:rsidRPr="001B11DF" w:rsidRDefault="001B11DF" w:rsidP="00040052">
            <w:pPr>
              <w:pStyle w:val="TableParagraph"/>
              <w:spacing w:line="400" w:lineRule="exact"/>
              <w:ind w:left="12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1B11D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請依「學校室內通風原則」(附件2)評估。</w:t>
            </w:r>
          </w:p>
        </w:tc>
      </w:tr>
      <w:tr w:rsidR="00313DF7" w:rsidRPr="00914585" w:rsidTr="00B75051">
        <w:trPr>
          <w:trHeight w:val="1499"/>
        </w:trPr>
        <w:tc>
          <w:tcPr>
            <w:tcW w:w="297" w:type="pct"/>
            <w:vAlign w:val="center"/>
          </w:tcPr>
          <w:p w:rsidR="00313DF7" w:rsidRDefault="00313DF7" w:rsidP="00040052">
            <w:pPr>
              <w:pStyle w:val="TableParagraph"/>
              <w:spacing w:line="400" w:lineRule="exact"/>
              <w:ind w:left="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2240" w:type="pct"/>
            <w:vAlign w:val="center"/>
          </w:tcPr>
          <w:p w:rsidR="00313DF7" w:rsidRDefault="00313DF7" w:rsidP="00AA65E6">
            <w:pPr>
              <w:pStyle w:val="TableParagraph"/>
              <w:spacing w:line="400" w:lineRule="exact"/>
              <w:ind w:left="9" w:right="9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防疫窗口掌握掌握單位內具感染風險之管理追蹤名單，並落實代理人制度。</w:t>
            </w:r>
          </w:p>
        </w:tc>
        <w:tc>
          <w:tcPr>
            <w:tcW w:w="368" w:type="pct"/>
          </w:tcPr>
          <w:p w:rsidR="00313DF7" w:rsidRPr="00914585" w:rsidRDefault="00313DF7" w:rsidP="00040052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313DF7" w:rsidRPr="00914585" w:rsidRDefault="00313DF7" w:rsidP="00040052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313DF7" w:rsidRPr="00914585" w:rsidRDefault="00313DF7" w:rsidP="00040052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55" w:type="pct"/>
          </w:tcPr>
          <w:p w:rsidR="00313DF7" w:rsidRPr="001B11DF" w:rsidRDefault="00313DF7" w:rsidP="00040052">
            <w:pPr>
              <w:pStyle w:val="TableParagraph"/>
              <w:spacing w:line="400" w:lineRule="exact"/>
              <w:ind w:left="12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40052" w:rsidRPr="00B75051" w:rsidTr="00B75051">
        <w:trPr>
          <w:trHeight w:val="964"/>
        </w:trPr>
        <w:tc>
          <w:tcPr>
            <w:tcW w:w="297" w:type="pct"/>
            <w:vAlign w:val="center"/>
          </w:tcPr>
          <w:p w:rsidR="00040052" w:rsidRPr="00B75051" w:rsidRDefault="00AA65E6" w:rsidP="00040052">
            <w:pPr>
              <w:pStyle w:val="TableParagraph"/>
              <w:spacing w:line="400" w:lineRule="exact"/>
              <w:ind w:left="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5051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2240" w:type="pct"/>
            <w:vAlign w:val="center"/>
          </w:tcPr>
          <w:p w:rsidR="00040052" w:rsidRPr="00B75051" w:rsidRDefault="00040052" w:rsidP="00040052">
            <w:pPr>
              <w:pStyle w:val="TableParagraph"/>
              <w:spacing w:line="400" w:lineRule="exact"/>
              <w:ind w:left="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  <w:r w:rsidRPr="00B75051"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  <w:t>每日檢視嚴重特殊傳染性肺炎疫情目前政策</w:t>
            </w:r>
            <w:r w:rsidR="00B75051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，並加強所屬防疫宣導</w:t>
            </w:r>
            <w:r w:rsidRPr="00B75051"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368" w:type="pct"/>
          </w:tcPr>
          <w:p w:rsidR="00040052" w:rsidRPr="00B75051" w:rsidRDefault="00040052" w:rsidP="00040052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040052" w:rsidRPr="00B75051" w:rsidRDefault="00040052" w:rsidP="00040052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040052" w:rsidRPr="00B75051" w:rsidRDefault="00040052" w:rsidP="00040052">
            <w:pPr>
              <w:pStyle w:val="TableParagraph"/>
              <w:spacing w:line="4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55" w:type="pct"/>
          </w:tcPr>
          <w:p w:rsidR="00040052" w:rsidRPr="001B11DF" w:rsidRDefault="00AA65E6" w:rsidP="00040052">
            <w:pPr>
              <w:pStyle w:val="TableParagraph"/>
              <w:spacing w:line="400" w:lineRule="exact"/>
              <w:ind w:left="110" w:right="93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1B11DF">
              <w:rPr>
                <w:color w:val="000000" w:themeColor="text1"/>
                <w:sz w:val="24"/>
                <w:szCs w:val="24"/>
                <w:lang w:eastAsia="zh-TW"/>
              </w:rPr>
              <w:t>可至疾病管制署及本</w:t>
            </w:r>
            <w:r w:rsidRPr="001B11D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校</w:t>
            </w:r>
            <w:r w:rsidRPr="001B11DF">
              <w:rPr>
                <w:color w:val="000000" w:themeColor="text1"/>
                <w:sz w:val="24"/>
                <w:szCs w:val="24"/>
                <w:lang w:eastAsia="zh-TW"/>
              </w:rPr>
              <w:t>防疫</w:t>
            </w:r>
            <w:r w:rsidR="00040052" w:rsidRPr="001B11DF">
              <w:rPr>
                <w:color w:val="000000" w:themeColor="text1"/>
                <w:sz w:val="24"/>
                <w:szCs w:val="24"/>
                <w:lang w:eastAsia="zh-TW"/>
              </w:rPr>
              <w:t>網頁查詢。</w:t>
            </w:r>
          </w:p>
        </w:tc>
      </w:tr>
      <w:tr w:rsidR="00B75051" w:rsidRPr="00B75051" w:rsidTr="001B0249">
        <w:trPr>
          <w:trHeight w:val="964"/>
        </w:trPr>
        <w:tc>
          <w:tcPr>
            <w:tcW w:w="297" w:type="pct"/>
            <w:vAlign w:val="center"/>
          </w:tcPr>
          <w:p w:rsidR="00B75051" w:rsidRPr="00B75051" w:rsidRDefault="00B75051" w:rsidP="00040052">
            <w:pPr>
              <w:pStyle w:val="TableParagraph"/>
              <w:spacing w:line="400" w:lineRule="exact"/>
              <w:ind w:left="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" w:type="pct"/>
            <w:gridSpan w:val="5"/>
            <w:vAlign w:val="center"/>
          </w:tcPr>
          <w:p w:rsidR="00B75051" w:rsidRDefault="00B75051" w:rsidP="00040052">
            <w:pPr>
              <w:pStyle w:val="TableParagraph"/>
              <w:spacing w:line="400" w:lineRule="exact"/>
              <w:ind w:left="110" w:right="9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其他防疫作為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如有請重點摘要，不超過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150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字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</w:p>
          <w:p w:rsidR="00B75051" w:rsidRDefault="00B75051" w:rsidP="00040052">
            <w:pPr>
              <w:pStyle w:val="TableParagraph"/>
              <w:spacing w:line="400" w:lineRule="exact"/>
              <w:ind w:left="110" w:right="9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  <w:p w:rsidR="00B75051" w:rsidRDefault="00B75051" w:rsidP="00040052">
            <w:pPr>
              <w:pStyle w:val="TableParagraph"/>
              <w:spacing w:line="400" w:lineRule="exact"/>
              <w:ind w:left="110" w:right="9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  <w:p w:rsidR="00B75051" w:rsidRDefault="00B75051" w:rsidP="00040052">
            <w:pPr>
              <w:pStyle w:val="TableParagraph"/>
              <w:spacing w:line="400" w:lineRule="exact"/>
              <w:ind w:left="110" w:right="9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  <w:p w:rsidR="00B75051" w:rsidRPr="00B75051" w:rsidRDefault="00B75051" w:rsidP="00040052">
            <w:pPr>
              <w:pStyle w:val="TableParagraph"/>
              <w:spacing w:line="400" w:lineRule="exact"/>
              <w:ind w:left="110" w:right="9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:rsidR="001D14ED" w:rsidRPr="00B75051" w:rsidRDefault="00B75051">
      <w:pPr>
        <w:rPr>
          <w:sz w:val="28"/>
          <w:szCs w:val="28"/>
        </w:rPr>
      </w:pPr>
      <w:r w:rsidRPr="00B75051">
        <w:rPr>
          <w:rFonts w:ascii="標楷體" w:eastAsia="標楷體" w:hAnsi="標楷體" w:cs="標楷體" w:hint="eastAsia"/>
          <w:kern w:val="0"/>
          <w:sz w:val="28"/>
          <w:szCs w:val="28"/>
        </w:rPr>
        <w:t>單位主管核章：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___________________</w:t>
      </w:r>
      <w:r w:rsidRPr="00B75051">
        <w:rPr>
          <w:rFonts w:ascii="標楷體" w:eastAsia="標楷體" w:hAnsi="標楷體" w:cs="標楷體" w:hint="eastAsia"/>
          <w:kern w:val="0"/>
          <w:sz w:val="28"/>
          <w:szCs w:val="28"/>
        </w:rPr>
        <w:t>____  日期：______年_____月_____日</w:t>
      </w:r>
    </w:p>
    <w:sectPr w:rsidR="001D14ED" w:rsidRPr="00B75051" w:rsidSect="00DE19DA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508" w:rsidRDefault="00830508" w:rsidP="001B11DF">
      <w:r>
        <w:separator/>
      </w:r>
    </w:p>
  </w:endnote>
  <w:endnote w:type="continuationSeparator" w:id="0">
    <w:p w:rsidR="00830508" w:rsidRDefault="00830508" w:rsidP="001B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508" w:rsidRDefault="00830508" w:rsidP="001B11DF">
      <w:r>
        <w:separator/>
      </w:r>
    </w:p>
  </w:footnote>
  <w:footnote w:type="continuationSeparator" w:id="0">
    <w:p w:rsidR="00830508" w:rsidRDefault="00830508" w:rsidP="001B1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DA"/>
    <w:rsid w:val="00040052"/>
    <w:rsid w:val="000F70D9"/>
    <w:rsid w:val="00177236"/>
    <w:rsid w:val="001B11DF"/>
    <w:rsid w:val="001D14ED"/>
    <w:rsid w:val="00313DF7"/>
    <w:rsid w:val="005905BF"/>
    <w:rsid w:val="00723CE5"/>
    <w:rsid w:val="007410D1"/>
    <w:rsid w:val="00830508"/>
    <w:rsid w:val="008D6624"/>
    <w:rsid w:val="00AA65E6"/>
    <w:rsid w:val="00B75051"/>
    <w:rsid w:val="00DE19DA"/>
    <w:rsid w:val="00F730E0"/>
    <w:rsid w:val="00FA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F90E36-9662-4038-AA00-25821B77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unhideWhenUsed/>
    <w:qFormat/>
    <w:rsid w:val="00DE19DA"/>
    <w:pPr>
      <w:autoSpaceDE w:val="0"/>
      <w:autoSpaceDN w:val="0"/>
      <w:spacing w:before="36"/>
      <w:ind w:left="290"/>
      <w:outlineLvl w:val="3"/>
    </w:pPr>
    <w:rPr>
      <w:rFonts w:ascii="標楷體" w:eastAsia="標楷體" w:hAnsi="標楷體" w:cs="標楷體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DE19DA"/>
    <w:rPr>
      <w:rFonts w:ascii="標楷體" w:eastAsia="標楷體" w:hAnsi="標楷體" w:cs="標楷體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E19D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19DA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1B1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11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1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11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1</Pages>
  <Words>259</Words>
  <Characters>275</Characters>
  <Application>Microsoft Office Word</Application>
  <DocSecurity>0</DocSecurity>
  <Lines>16</Lines>
  <Paragraphs>19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徐郁雯</dc:creator>
  <cp:keywords/>
  <dc:description/>
  <cp:lastModifiedBy>徐郁雯</cp:lastModifiedBy>
  <cp:revision>5</cp:revision>
  <dcterms:created xsi:type="dcterms:W3CDTF">2020-02-21T06:14:00Z</dcterms:created>
  <dcterms:modified xsi:type="dcterms:W3CDTF">2020-02-24T06:46:00Z</dcterms:modified>
</cp:coreProperties>
</file>